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E1" w:rsidRDefault="001736E1">
      <w:pPr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Ростовской области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4"/>
          <w:color w:val="000000"/>
          <w:sz w:val="28"/>
          <w:szCs w:val="28"/>
        </w:rPr>
        <w:t>‌</w:t>
      </w:r>
      <w:r>
        <w:rPr>
          <w:rStyle w:val="a4"/>
          <w:color w:val="333333"/>
          <w:sz w:val="16"/>
          <w:szCs w:val="16"/>
        </w:rPr>
        <w:t> </w:t>
      </w:r>
    </w:p>
    <w:p w:rsidR="001736E1" w:rsidRDefault="001736E1" w:rsidP="001736E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Обливского</w:t>
      </w:r>
      <w:proofErr w:type="spellEnd"/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:rsidR="001736E1" w:rsidRDefault="001736E1" w:rsidP="001736E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МБОУ "</w:t>
      </w:r>
      <w:proofErr w:type="spellStart"/>
      <w:r>
        <w:rPr>
          <w:rStyle w:val="a4"/>
          <w:color w:val="000000"/>
          <w:sz w:val="28"/>
          <w:szCs w:val="28"/>
        </w:rPr>
        <w:t>Леоновская</w:t>
      </w:r>
      <w:proofErr w:type="spellEnd"/>
      <w:r>
        <w:rPr>
          <w:rStyle w:val="a4"/>
          <w:color w:val="000000"/>
          <w:sz w:val="28"/>
          <w:szCs w:val="28"/>
        </w:rPr>
        <w:t xml:space="preserve"> СОШ"</w:t>
      </w:r>
    </w:p>
    <w:p w:rsidR="001736E1" w:rsidRPr="00687ECA" w:rsidRDefault="001736E1" w:rsidP="001736E1">
      <w:pPr>
        <w:spacing w:after="0"/>
        <w:ind w:left="120"/>
        <w:rPr>
          <w:lang w:val="ru-RU"/>
        </w:rPr>
      </w:pPr>
    </w:p>
    <w:p w:rsidR="001736E1" w:rsidRPr="00687ECA" w:rsidRDefault="001736E1" w:rsidP="001736E1">
      <w:pPr>
        <w:spacing w:after="0"/>
        <w:ind w:left="120"/>
        <w:rPr>
          <w:lang w:val="ru-RU"/>
        </w:rPr>
      </w:pPr>
    </w:p>
    <w:p w:rsidR="001736E1" w:rsidRPr="00687ECA" w:rsidRDefault="001736E1" w:rsidP="001736E1">
      <w:pPr>
        <w:spacing w:after="0"/>
        <w:ind w:left="120"/>
        <w:rPr>
          <w:lang w:val="ru-RU"/>
        </w:rPr>
      </w:pPr>
    </w:p>
    <w:p w:rsidR="001736E1" w:rsidRPr="00687ECA" w:rsidRDefault="001736E1" w:rsidP="001736E1">
      <w:pPr>
        <w:spacing w:after="0"/>
        <w:ind w:left="120"/>
        <w:rPr>
          <w:lang w:val="ru-RU"/>
        </w:rPr>
      </w:pPr>
    </w:p>
    <w:tbl>
      <w:tblPr>
        <w:tblW w:w="9903" w:type="dxa"/>
        <w:tblInd w:w="-691" w:type="dxa"/>
        <w:tblLook w:val="04A0" w:firstRow="1" w:lastRow="0" w:firstColumn="1" w:lastColumn="0" w:noHBand="0" w:noVBand="1"/>
      </w:tblPr>
      <w:tblGrid>
        <w:gridCol w:w="2107"/>
        <w:gridCol w:w="3898"/>
        <w:gridCol w:w="3898"/>
      </w:tblGrid>
      <w:tr w:rsidR="001736E1" w:rsidRPr="00F4342E" w:rsidTr="00F97894">
        <w:trPr>
          <w:trHeight w:val="2970"/>
        </w:trPr>
        <w:tc>
          <w:tcPr>
            <w:tcW w:w="2107" w:type="dxa"/>
          </w:tcPr>
          <w:p w:rsidR="001736E1" w:rsidRPr="00851121" w:rsidRDefault="001736E1" w:rsidP="00F97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</w:tcPr>
          <w:p w:rsidR="001736E1" w:rsidRPr="00851121" w:rsidRDefault="001736E1" w:rsidP="00F97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736E1" w:rsidRDefault="001736E1" w:rsidP="00F97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4D05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>Чернышкова</w:t>
            </w:r>
            <w:proofErr w:type="spellEnd"/>
            <w:r w:rsidRPr="00984D05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Н.П.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от «23 августа»</w:t>
            </w: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 г.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98" w:type="dxa"/>
          </w:tcPr>
          <w:p w:rsidR="001736E1" w:rsidRPr="00851121" w:rsidRDefault="001736E1" w:rsidP="00F97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84D05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>Алсаева</w:t>
            </w:r>
            <w:proofErr w:type="spellEnd"/>
            <w:r w:rsidRPr="00984D05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gramStart"/>
            <w:r w:rsidRPr="00984D05">
              <w:rPr>
                <w:color w:val="333333"/>
                <w:sz w:val="21"/>
                <w:szCs w:val="21"/>
                <w:shd w:val="clear" w:color="auto" w:fill="FFFFFF"/>
                <w:lang w:val="ru-RU"/>
              </w:rPr>
              <w:t>С.А.</w:t>
            </w: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1736E1" w:rsidRPr="00851121" w:rsidRDefault="001736E1" w:rsidP="00F978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 № 363 от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  августа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8511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2023 г.</w:t>
            </w:r>
          </w:p>
          <w:p w:rsidR="001736E1" w:rsidRPr="00851121" w:rsidRDefault="001736E1" w:rsidP="00F978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736E1" w:rsidRPr="00851121" w:rsidRDefault="001736E1" w:rsidP="001736E1">
      <w:pPr>
        <w:spacing w:after="0"/>
        <w:rPr>
          <w:lang w:val="ru-RU"/>
        </w:rPr>
      </w:pPr>
    </w:p>
    <w:p w:rsidR="001736E1" w:rsidRPr="00B05F29" w:rsidRDefault="001736E1" w:rsidP="001736E1">
      <w:pPr>
        <w:spacing w:after="0"/>
        <w:ind w:left="120"/>
        <w:rPr>
          <w:lang w:val="ru-RU"/>
        </w:rPr>
      </w:pPr>
    </w:p>
    <w:p w:rsidR="001736E1" w:rsidRDefault="001736E1" w:rsidP="001736E1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B05F29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1736E1" w:rsidRDefault="001736E1" w:rsidP="001736E1">
      <w:pPr>
        <w:rPr>
          <w:color w:val="000000"/>
          <w:sz w:val="32"/>
          <w:szCs w:val="32"/>
          <w:shd w:val="clear" w:color="auto" w:fill="FFFFFF"/>
        </w:rPr>
      </w:pPr>
    </w:p>
    <w:p w:rsidR="001736E1" w:rsidRPr="001736E1" w:rsidRDefault="001736E1" w:rsidP="001736E1">
      <w:r>
        <w:rPr>
          <w:color w:val="000000"/>
          <w:sz w:val="32"/>
          <w:szCs w:val="32"/>
          <w:shd w:val="clear" w:color="auto" w:fill="FFFFFF"/>
          <w:lang w:val="ru-RU"/>
        </w:rPr>
        <w:t xml:space="preserve">                                                                  </w:t>
      </w:r>
      <w:r>
        <w:rPr>
          <w:color w:val="000000"/>
          <w:sz w:val="32"/>
          <w:szCs w:val="32"/>
          <w:shd w:val="clear" w:color="auto" w:fill="FFFFFF"/>
        </w:rPr>
        <w:t>(ID 6437032)</w:t>
      </w:r>
    </w:p>
    <w:p w:rsidR="001736E1" w:rsidRDefault="001736E1" w:rsidP="001736E1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  <w:lang w:val="ru-RU"/>
        </w:rPr>
      </w:pPr>
      <w:r w:rsidRPr="00851121">
        <w:rPr>
          <w:rFonts w:ascii="Times New Roman" w:hAnsi="Times New Roman"/>
          <w:b/>
          <w:sz w:val="28"/>
          <w:lang w:val="ru-RU"/>
        </w:rPr>
        <w:t>внеу</w:t>
      </w:r>
      <w:r>
        <w:rPr>
          <w:rFonts w:ascii="Times New Roman" w:hAnsi="Times New Roman"/>
          <w:b/>
          <w:sz w:val="28"/>
          <w:lang w:val="ru-RU"/>
        </w:rPr>
        <w:t>рочной деятельности</w:t>
      </w:r>
    </w:p>
    <w:p w:rsidR="001736E1" w:rsidRPr="00851121" w:rsidRDefault="001736E1" w:rsidP="001736E1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кукольный театр «Теремок</w:t>
      </w:r>
      <w:r w:rsidRPr="00851121">
        <w:rPr>
          <w:rFonts w:ascii="Times New Roman" w:hAnsi="Times New Roman"/>
          <w:b/>
          <w:sz w:val="28"/>
          <w:lang w:val="ru-RU"/>
        </w:rPr>
        <w:t>»</w:t>
      </w:r>
    </w:p>
    <w:p w:rsidR="001736E1" w:rsidRPr="001E039F" w:rsidRDefault="001736E1" w:rsidP="001736E1">
      <w:pPr>
        <w:spacing w:after="0" w:line="408" w:lineRule="auto"/>
        <w:ind w:left="120"/>
        <w:jc w:val="center"/>
        <w:rPr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Pr="001E039F" w:rsidRDefault="001736E1" w:rsidP="001736E1">
      <w:pPr>
        <w:spacing w:after="0"/>
        <w:ind w:left="120"/>
        <w:jc w:val="center"/>
        <w:rPr>
          <w:lang w:val="ru-RU"/>
        </w:rPr>
      </w:pPr>
    </w:p>
    <w:p w:rsidR="001736E1" w:rsidRDefault="001736E1" w:rsidP="001736E1">
      <w:pPr>
        <w:spacing w:after="0"/>
        <w:rPr>
          <w:lang w:val="ru-RU"/>
        </w:rPr>
      </w:pPr>
    </w:p>
    <w:p w:rsidR="001736E1" w:rsidRDefault="001736E1" w:rsidP="001736E1">
      <w:pPr>
        <w:spacing w:after="0"/>
        <w:rPr>
          <w:lang w:val="ru-RU"/>
        </w:rPr>
      </w:pPr>
    </w:p>
    <w:p w:rsidR="001736E1" w:rsidRDefault="001736E1" w:rsidP="001736E1">
      <w:pPr>
        <w:spacing w:after="0"/>
        <w:rPr>
          <w:rFonts w:ascii="Times New Roman" w:hAnsi="Times New Roman"/>
          <w:sz w:val="28"/>
          <w:lang w:val="ru-RU"/>
        </w:rPr>
      </w:pPr>
      <w:r>
        <w:rPr>
          <w:lang w:val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lang w:val="ru-RU"/>
        </w:rPr>
        <w:t>х. Леонов</w:t>
      </w:r>
    </w:p>
    <w:p w:rsidR="001736E1" w:rsidRPr="001736E1" w:rsidRDefault="001736E1" w:rsidP="001736E1">
      <w:pPr>
        <w:spacing w:after="0" w:line="264" w:lineRule="auto"/>
        <w:jc w:val="both"/>
        <w:rPr>
          <w:rFonts w:ascii="Times New Roman" w:eastAsia="Calibri" w:hAnsi="Times New Roman" w:cs="Times New Roman"/>
          <w:b/>
          <w:sz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кросскультурности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творчество и креативность, способность к (само)обучению и др. При правильно выстроенной работе основную часть из востребованных в будущем навыков можно развить, занимаясь театральной деятельностью.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курса внеурочной деятельности «Кукольный театр»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В младшем школьном возрасте интерес ребенка достаточно неустойчив. Наиболее интересны для ученика младшего класса такие предметы как рисование, лепка, музыка. В этом возрасте дети являются в большей степени индивидуалистами, достаточно эгоцентричными. Ощущение коллектива и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командности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придет позже. На этапе учебы закладываются дружеские взаимоотношения с одноклассниками. Но оценочное суждение о друге связано прежде всего с оценочным суждением учителя о личностных качествах ученика.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9–10-летнем возрасте, в отличие от более младшего, школьники острее переживают личные неудачи, замечания от учителя в присутствии других детей. Начинает проявляться потребность ребенка во внимании, уважении. Способность делать что-то лучше других достаточно важна для обучающихся младших классов. Необходимо создать условия, при которых каждый ребенок будет чувствовать свою неповторимость и значимость.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этом возрасте ребенок оказывается перед выбором: быть как все, принадлежать к большинству или быть лучшим, получать похвалу. Существенную помощь в развитии личностных качеств ученика могут дать внеурочные занятия. Важно понимать, что именно творческое развитие личности школьника этого возраста поможет ребенку справиться с колоссальной психологической нагрузкой.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Занятия в школьном театре помогут ребенку сформировать основы, необходимые для его комфортного существования: усидчивость, волевой интеллект,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эмпатия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нацеленность на результат. Во внеурочной работе по театральной деятельности с детьми начальных классов необходимо уделять особое внимание адаптации упражнений под возрастную категорию младших школьников, контролю над правильным выполнением упражнений, внимательно следить за темпо-ритмом занятия. В этом возрасте дети быстро теряют интерес, им нужна новизна, поэтому лучше на каждом занятии предлагать новые упражнения или игры, а через какое-то время можно повторить уже изученные. Создание творческой рабочей атмосферы, в которой педагог и школьник будут чувствовать себя комфортно, возможно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при ежедневном воспитании ответственного отношения обучающихся к занятиям.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этом помогут конкретные требования: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налаживание творческой дисциплины. 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Содержание курса внеурочной деятельности по актёрскому мастерству и сценической речи строится на основе методики в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оспитания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обучения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Вахтанговской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школы. Главная особенность этой школы – последовательность освоения элементов техники актёра: «От простого к сложному! Без спешки и больших скачков! Каждый следующий элемент вбирает в себя все предыдущие».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Порядок прохождения элементов актерской техники согласно методике </w:t>
      </w:r>
      <w:proofErr w:type="spellStart"/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Вахтанговской</w:t>
      </w:r>
      <w:proofErr w:type="spellEnd"/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школы следующий: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Внимание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Память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Воображение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Фантазия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Мышечная свобода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Перемена отношения (к предмету, месту действия, к партнеру)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7. Физическое самочувствие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8. Предлагаемые обстоятельства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Оценка факта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10. Сценическое общение Театр – коллективное творчество индивидуальностей. 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Дети всегда хотят быть неповторимыми. Они любят перевоплощаться, превращаться, играя друг с другом. В этом актерская игра схожа с поведением детей. Занятия театральной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раскрывают творческие возможности и помогают психологической адаптации ребенка в коллективе, тем самым создаются условия для успешной социализации личности. Важно получать удовольствие от творческого процесса, чтобы на занятиях было интересно, тогда придет и личностное развитие, и творческий рост ребёнка.</w:t>
      </w: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Рабочая программа внеурочной деятельности кукольный театр «Теремок»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курсу </w:t>
      </w: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 деятельности кукольный театр «Теремок»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</w:t>
      </w:r>
      <w:r w:rsidRPr="001736E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«Сборника программ внеурочной деятельности» под редакцией Виноградовой.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ОБЩАЯ ХАРАКТЕРИСТИКА УЧЕБНОГО КУРСА</w:t>
      </w:r>
    </w:p>
    <w:p w:rsidR="001736E1" w:rsidRPr="001736E1" w:rsidRDefault="001736E1" w:rsidP="00173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внеурочной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деятельности  «</w:t>
      </w:r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Теремок» направлена на формирование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общеучебного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736E1" w:rsidRPr="001736E1" w:rsidRDefault="001736E1" w:rsidP="001736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направлена на развитие духовности личности, творческих </w:t>
      </w:r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способностей 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ребенка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,умение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видеть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итворитьпрекрасное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воспитаниядетей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Полученные знания позволят учащимся преодолеть психологическую инертность, позволят развить их творческую активность, способность </w:t>
      </w:r>
      <w:proofErr w:type="spellStart"/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сравнивать,анализировать</w:t>
      </w:r>
      <w:proofErr w:type="spellEnd"/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планировать,ставитьзадачи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36E1" w:rsidRPr="001736E1" w:rsidRDefault="001736E1" w:rsidP="001736E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внеурочной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деятельности  </w:t>
      </w: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выполняет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познавательную, воспитательную и развивающую функции. С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учетомэтихфункций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сформированы цели и задачи.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40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ru-RU"/>
        </w:rPr>
      </w:pP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40" w:lineRule="auto"/>
        <w:ind w:left="284" w:right="607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 ИЗУЧЕНИЯ УЧЕБНОГО КУРСА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40" w:lineRule="auto"/>
        <w:ind w:left="284" w:right="607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Изучение </w:t>
      </w: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курса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1736E1" w:rsidRPr="001736E1" w:rsidRDefault="001736E1" w:rsidP="001736E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1736E1" w:rsidRPr="001736E1" w:rsidRDefault="001736E1" w:rsidP="001736E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1736E1" w:rsidRPr="001736E1" w:rsidRDefault="001736E1" w:rsidP="001736E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1736E1" w:rsidRPr="001736E1" w:rsidRDefault="001736E1" w:rsidP="001736E1">
      <w:pPr>
        <w:autoSpaceDE w:val="0"/>
        <w:autoSpaceDN w:val="0"/>
        <w:adjustRightInd w:val="0"/>
        <w:spacing w:after="0" w:line="240" w:lineRule="auto"/>
        <w:ind w:left="142" w:firstLine="21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Курс внеурочной деятельности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« Теремок</w:t>
      </w:r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1736E1" w:rsidRPr="001736E1" w:rsidRDefault="001736E1" w:rsidP="001736E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1736E1" w:rsidRPr="001736E1" w:rsidRDefault="001736E1" w:rsidP="001736E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Курс внеурочной деятельности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инсценировании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драматизации, учатся чувствовать красоту поэтического слова. 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Воспитательный потенциал предмета реализуется через: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возрастосообразности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1736E1" w:rsidRPr="001736E1" w:rsidRDefault="001736E1" w:rsidP="001736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736E1" w:rsidRPr="001736E1" w:rsidRDefault="001736E1" w:rsidP="001736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736E1" w:rsidRPr="001736E1" w:rsidRDefault="001736E1" w:rsidP="001736E1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</w:t>
      </w:r>
    </w:p>
    <w:p w:rsidR="001736E1" w:rsidRPr="001736E1" w:rsidRDefault="001736E1" w:rsidP="001736E1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Данная образовательная программа имеет общекультурную направленность. Программа рассчитана на 1 год, для учащихся 1-4 классов.  проводятся 1 раз в неделю 34 часа в год.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1279504"/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СОДЕРЖАНИЕ КУРСА ВНЕУРОЧНОЙ ДЕЯТЕЛЬНОСТИ С УКАЗАНИЕМ ФОРМ ОРГАНИЗАЦИИ И ВИДОВ ДЕЯТЕЛЬНОСТИ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ВВОДНОЕ ЗАНЯТИЕ Теоретическая часть.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 Практическая часть.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 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2. АЗБУКА ТЕАТРА Теоретическая часть. История возникновения и создания театра. Театр как вид искусства. Общее представление о видах и жанрах театрального искусства. Знакомство с мифологией. Правила поведения в театре. Театральный этикет. Практическая часть. Тест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 Игры «Мы идем в театр», «Одно и то же по-разному», викторины и др.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3. ТЕАТРАЛЬНОЕ ЗАКУЛИСЬЕ Теоретическая часть. Экскурсия реальная или виртуальная проводится в диалоге и интерактивно. Знакомство со структурой театра и его основными профессиями: актер, режиссер, сценарист, художник, декоратор, гример, оператор, звукорежиссёр, бутафор. Практическая часть. Творческие задания и театральные игры помогут раскрыть тему. Сценический этюд «Профессии театра…».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4. ПОСЕЩЕНИЕ ТЕАТРА Теоретическая часть. Просмотр спектакля, поход с детьми в виртуальный профессиональный театр или просмотр телеспектакля. Практическая часть. Обсуждение. Написание эссе «Мои впечатления».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КУЛЬТУРА И ТЕХНИКА РЕЧИ. ХУДОЖЕСТВЕННОЕ ЧТЕНИЕ Теоретическая часть. Основы практической работы над голосом. Дыхательная гимнастика. Развитие артикуляционного аппарата. Работа с дикцией на скороговорках и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чистоговорках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Выразительное чтение, громкость и отчетливость речи. Упражнения по сценической речи. 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результате поэтапного индивидуального контроля (объяснил – показал; посмотрел – указал на ошибку – показал правильный вариант – посмотрел), можно добиться максимальной эффективности в освоении того или иного упражнения. Упражнения, в которых дети подключают к работе речевого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аппарата все тело. Такие практики переводят энергетическую активность в творческое русло. Художественное чтение как вид исполнительского искусства. Знакомство с основами и законами художественного чтения. 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ДЫХАНИЕ Упражнения на развитие дыхания давать через образ и фантазию: 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ДИКЦИЯ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Обращать</w:t>
      </w:r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внимание на: ■ медленный темп упражнений (тексты скороговорок сначала читать медленно и только после четкого внятного произношения прибавлять скорость); ■ внятное произношение всех необходимых звуков (не проглатывать звуки, слоги, согласные в конце слова);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ритмические вариации (скороговорки в диалогах с различным словесным действием – убедить, заинтересовать, посмеяться над кем-то и т.п.); ■ многократное повторение, которое должно перевести количество в качество. 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 Знакомство с детским фольклором (песни, танцы,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потешки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, поговорки, пословицы и др.). Народные праздники, игры, традиции. Самостоятельное сочинение сказок, былин на темы, связанные с народным творчеством. Сочинение своих сказок, колыбельных, былин (коллективно или индивидуально, на занятиях или дома). Придумывание своих сказочных сюжетов, объединяющих известных героев разных сказок в одну литературную композицию. Проигрывания-импровизации с детьми народных праздников, игр, сказок. Организация «художественного события», своеобразного народного празднества. Совершенствование техники сценической речи через художественное слово.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ОСНОВЫ АКТЕРСКОЙ ГРАМОТЫ Теоретическая часть. Посвящение детей в особенности актёрской профессии. Мышечная свобода. Особенности сценического внимания. Наблюдение, воображение, фантазия, придумка в актерской профессии. Практическая часть. Упражнения на развитие зрительного внимания: Развитие фантазии на основе реальных образов природы. Рассматривание форм камней, 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 тему. Разгадывание загадок о природе. Наблюдение за повадками диких и домашних животных, их эмоциями. Упражнения на подражание голоса: медведя, тигра, волка, коровы, кошки, собаки, птиц, рыб и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т.д..</w:t>
      </w:r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Итоговым мероприятием может быть интегрированная инсценировка басен, сказок, открытое занятие по актёрскому мастерству.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ПРЕДЛАГАЕМЫЕ ОБСТОЯТЕЛЬСТВА. ТЕАТРАЛЬНЫЕ ИГРЫ Теоретическая часть. Понятие о предлагаемых обстоятельствах. Понятие «Я»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 предлагаемых обстоятельствах. Понятие «игра». Возникновение игры. Понятие «театральная игра.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Практическая часть. Выполнение упражнений на предлагаемые обстоятельства. Участие в играх-инсценировках, играх-превращениях, сюжетных играх. Этюды-превращения: Обыгрывание бытовых ситуаций из детских литературных произведений. Сочинение и представление этюдов по сказкам.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8. РИТМОПЛАСТИКА Теоретическая часть.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</w:t>
      </w:r>
      <w:proofErr w:type="spellStart"/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движения.Техника</w:t>
      </w:r>
      <w:proofErr w:type="spellEnd"/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безопасности. Практическая часть. Выполнение упражнений на развитие двигательных способностей. Произношение текста в движении. Правильная техника дыхания. Пластическая импровизация на музыку разного характера. Участие в играх и выполнение упражнений на развитие пластической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выразительности .</w:t>
      </w:r>
      <w:proofErr w:type="gramEnd"/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9. РАБОТА НАД ПОСТАНОВКОЙ (ИНСЦЕНИРОВКОЙ, МИНИАТЮРАМИ, МИНИСПЕКТАКЛЯМИ) Теоретическая часть.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Практическая часть. Распределение ролей. Разучивание текстов. Выразительное чтение по ролям, расстановка ударений в тексте. Упражнения на коллективную согласованность действий, отработка логического соединения текста и движения. Этюдные репетиции на площадке. Разбор мизансцен. Отработка монологов. Пластический рисунок роли. Темпо-ритм. 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1736E1" w:rsidRPr="001736E1" w:rsidRDefault="001736E1" w:rsidP="001736E1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10. ИТОГОВОЕ ЗАНЯТИЕ (ИТОГОВАЯ АТТЕСТАЦИЯ) Практическая часть. Творческий отчёт. Показ спектакля, инсценировок или проведение мероприятия. Обсуждение. Рефлексия. Подведение итогов. Анализ работы.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Воспитательный потенциал предмета реализуется через: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историческое просвещение, формирование российской культурной и гражданской идентичности обучающихся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1736E1" w:rsidRPr="001736E1" w:rsidRDefault="001736E1" w:rsidP="001736E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инклюзивности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возрастосообразности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1736E1" w:rsidRPr="001736E1" w:rsidRDefault="001736E1" w:rsidP="001736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Гражданского воспитания, способствующего формированию российской гражданской идентичности, принадлежности к общности 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736E1" w:rsidRPr="001736E1" w:rsidRDefault="001736E1" w:rsidP="001736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1736E1" w:rsidRPr="001736E1" w:rsidRDefault="001736E1" w:rsidP="001736E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Духовно-нравственного воспитания на основе духовно-нравственной культуры народов России, традиционных религий народов России, формирование </w:t>
      </w:r>
      <w:r w:rsidRPr="001736E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Изучение курса внеурочной деятельности на уровне начального общего образования направлено на достижение обучающимися личностных,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метапредметных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предметных результатов освоения учебного предмета</w:t>
      </w:r>
      <w:r w:rsidRPr="001736E1"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  <w:t>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block-1279505"/>
      <w:bookmarkEnd w:id="0"/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ПРЕДМЕТНЫЕ РЕЗУЛЬТАТЫ: 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■ выразительно читать и правильно интонировать; ■ различать произведения по жанру; ■ читать наизусть, правильно расставлять логические ударения; ■ освоить базовые навыки актёрского мастерства, пластики и сценической речи; ■ использовать упражнения для проведения артикуляционной гимнастики; ■ использовать упражнения для снятия мышечных зажимов; 4 ■ ориентироваться в сценическом пространстве; ■ выполнять простые действия на сцене; ■ взаимодействовать на сценической площадке с партнёром; ■ произвольно удерживать внимание на заданном объекте; ■ создавать и «оживлять» образы предметов и живых существ.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К концу обучения в первом классе обучающийся научится: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правиламповедениязрителя,этикетвтеатредо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,вовремяипослеспектакля;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различать видыижанрытеатральногоискусства(</w:t>
      </w:r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опера,балет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,драма;комедия,трагедия;ит.д.);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чёткопроизноситьвразныхтемпах8-10скороговорок;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учить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наизустьстихотворениярусскихавторов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владетькомплексомартикуляционнойгимнастики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действоватьвпредлагаемыхобстоятельствахсимпровизированным</w:t>
      </w:r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текстомназаданную тему;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произноситьскороговоркуистихотворныйтекствдвижениииразныхпозах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произноситьнаодномдыханиидлиннуюфразуиличетверостишие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произноситьоднуитужефразуилискороговоркусразнымиинтонациями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читатьнаизустьстихотворныйтекст,правильнопроизносясловаирасставляялогическиеударения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строитьдиалогспартнеромназаданнуютему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подбиратьрифму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кзаданному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слову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исоставлятьдиалогмежду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сказочнымигероями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чтением вслух и про себя, элементарными приёмами анализа художественных текстов.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первоначальных представлений о роли театрального искусства в жизни и духовно – нравственном развитии человека;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ознакомление учащихся с терминологией и классификацией театрального искусства;</w:t>
      </w:r>
    </w:p>
    <w:p w:rsidR="001736E1" w:rsidRPr="001736E1" w:rsidRDefault="001736E1" w:rsidP="001736E1">
      <w:pPr>
        <w:numPr>
          <w:ilvl w:val="0"/>
          <w:numId w:val="33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чтением вслух и про себя, приёмами анализа художественных текстов;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первичное ознакомление учащихся с отечественной и мировой культурой;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получение детьми представлений о некоторых специфических формах </w:t>
      </w:r>
      <w:proofErr w:type="gram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художественной  деятельности</w:t>
      </w:r>
      <w:proofErr w:type="gram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произносить одну и ту же фразу или скороговорку с разными интонациями.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строить диалог с партнером на заданную тему;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•</w:t>
      </w: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ab/>
        <w:t>подбирать рифму к заданному слову и составлять диалог между сказочными героями.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читать, соблюдая орфоэпические и интонационные нормы чтения;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получение детьми представлений о некоторых специфических формах </w:t>
      </w:r>
      <w:proofErr w:type="gramStart"/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художественной  деятельности</w:t>
      </w:r>
      <w:proofErr w:type="gramEnd"/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произносить одну и ту же фразу или скороговорку с разными интонациями;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строить диалог с партнером на заданную тему;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жанру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развивать речевое дыхание и правильную артикуляцию;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видам театрального искусства, основам актёрского мастерства;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этюды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сказкам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36E1" w:rsidRPr="001736E1" w:rsidRDefault="001736E1" w:rsidP="001736E1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умению выражать разнообразные эмоциональные состояния (грусть, радость, злоба, удивление, восхищение).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70C0"/>
          <w:sz w:val="28"/>
          <w:szCs w:val="28"/>
          <w:lang w:val="ru-RU"/>
        </w:rPr>
      </w:pPr>
    </w:p>
    <w:p w:rsidR="001736E1" w:rsidRPr="001736E1" w:rsidRDefault="001736E1" w:rsidP="001736E1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строить диалог с партнером на заданную тему;</w:t>
      </w:r>
    </w:p>
    <w:p w:rsidR="001736E1" w:rsidRPr="001736E1" w:rsidRDefault="001736E1" w:rsidP="001736E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1736E1" w:rsidRPr="001736E1" w:rsidRDefault="001736E1" w:rsidP="001736E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инсценирование</w:t>
      </w:r>
      <w:proofErr w:type="spellEnd"/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драматизация и т.д.);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  <w:r w:rsidRPr="001736E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ЛИЧНОСТНЫЕ РЕЗУЛЬТАТЫ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работать в коллективе, оценивать собственные возможности решения учебной задачи и правильность ее выполнения; 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приобретение навыков нравственного поведения, осознанного и ответственного отношения к собственным поступкам; 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■ способность к объективному анализу своей работы и работы товарищей;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:rsidR="001736E1" w:rsidRPr="001736E1" w:rsidRDefault="001736E1" w:rsidP="001736E1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стремление к проявлению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эмпатии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, готовности вести диалог с другими людьми.</w:t>
      </w:r>
    </w:p>
    <w:p w:rsidR="001736E1" w:rsidRPr="001736E1" w:rsidRDefault="001736E1" w:rsidP="001736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1736E1" w:rsidRPr="001736E1" w:rsidRDefault="001736E1" w:rsidP="001736E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Регулятивные УУД: </w:t>
      </w:r>
    </w:p>
    <w:p w:rsidR="001736E1" w:rsidRPr="001736E1" w:rsidRDefault="001736E1" w:rsidP="001736E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■ приобретение навыков самоконтроля и самооценки; </w:t>
      </w:r>
    </w:p>
    <w:p w:rsidR="001736E1" w:rsidRPr="001736E1" w:rsidRDefault="001736E1" w:rsidP="001736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понимание и принятие учебной задачи, сформулированной преподавателем; </w:t>
      </w:r>
    </w:p>
    <w:p w:rsidR="001736E1" w:rsidRPr="001736E1" w:rsidRDefault="001736E1" w:rsidP="001736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планирование своих действий на отдельных этапах работы; </w:t>
      </w:r>
    </w:p>
    <w:p w:rsidR="001736E1" w:rsidRPr="001736E1" w:rsidRDefault="001736E1" w:rsidP="001736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■ осуществление контроля, коррекции и оценки результатов своей деятельности; </w:t>
      </w:r>
    </w:p>
    <w:p w:rsidR="001736E1" w:rsidRPr="001736E1" w:rsidRDefault="001736E1" w:rsidP="001736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1736E1" w:rsidRPr="001736E1" w:rsidRDefault="001736E1" w:rsidP="001736E1">
      <w:pPr>
        <w:widowControl w:val="0"/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right="60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Познавательные УУД позволяют: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развить интерес к театральному искусству;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освоить правила поведения в театре (на сцене и в зрительном зале);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сформировать представления о театральных профессиях;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освоить правила проведения рефлексии;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■ строить логическое рассуждение и делать вывод;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выражать разнообразные эмоциональные состояния (грусть, радость, злоба, удивление, восхищение); ■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вербализовать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эмоциональное впечатление, оказанное на него источником; ■ ориентироваться в содержании текста, понимать целостный смысл простого текста</w:t>
      </w:r>
    </w:p>
    <w:p w:rsidR="001736E1" w:rsidRPr="001736E1" w:rsidRDefault="001736E1" w:rsidP="001736E1">
      <w:pPr>
        <w:widowControl w:val="0"/>
        <w:numPr>
          <w:ilvl w:val="0"/>
          <w:numId w:val="23"/>
        </w:numPr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right="607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Коммуникативные УУД позволяют: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организовывать учебное взаимодействие и совместную деятельность с педагогом и сверстниками;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■ формулировать, аргументировать и отстаивать свою точку зрения;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■ отбирать и использовать речевые средства в процессе коммуникации с другими людьми (диалог в паре, в малой группе и т. д.); 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■ соблюдать нормы публичной речи, регламент в монологе и дискуссии в соответствии с коммуникативной задачей.</w:t>
      </w:r>
    </w:p>
    <w:p w:rsidR="001736E1" w:rsidRPr="001736E1" w:rsidRDefault="001736E1" w:rsidP="001736E1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720" w:right="607"/>
        <w:rPr>
          <w:rFonts w:ascii="Times New Roman" w:eastAsia="Times New Roman" w:hAnsi="Times New Roman" w:cs="Times New Roman"/>
          <w:b/>
          <w:color w:val="008000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ФОРМЫ КОНТРОЛЯ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Реализация программы «Школьный театр» предусматривает текущий контроль и итоговую аттестацию обучающихся. 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Итоговая аттестация обучающихся проводится в конце учебного года по окончании освоения программы «Школьный театр» в форме творческого отчета: показа инсценировок, театральных миниатюр, </w:t>
      </w:r>
      <w:proofErr w:type="spellStart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миниспектаклей</w:t>
      </w:r>
      <w:proofErr w:type="spellEnd"/>
      <w:r w:rsidRPr="001736E1">
        <w:rPr>
          <w:rFonts w:ascii="Times New Roman" w:eastAsia="Calibri" w:hAnsi="Times New Roman" w:cs="Times New Roman"/>
          <w:sz w:val="28"/>
          <w:szCs w:val="28"/>
          <w:lang w:val="ru-RU"/>
        </w:rPr>
        <w:t>, проведения школьного мероприятия.</w:t>
      </w:r>
    </w:p>
    <w:p w:rsidR="001736E1" w:rsidRPr="001736E1" w:rsidRDefault="001736E1" w:rsidP="001736E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1736E1" w:rsidRPr="001736E1">
          <w:pgSz w:w="11906" w:h="16383"/>
          <w:pgMar w:top="1134" w:right="850" w:bottom="1134" w:left="1701" w:header="720" w:footer="720" w:gutter="0"/>
          <w:cols w:space="720"/>
        </w:sectPr>
      </w:pP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1736E1" w:rsidRPr="001736E1" w:rsidTr="00F97894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bookmarkStart w:id="2" w:name="block-1279501"/>
            <w:bookmarkEnd w:id="1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№ п/п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sz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 xml:space="preserve">Наименование разделов и тем программы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(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цифровые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)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ресурсы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1736E1" w:rsidRPr="001736E1" w:rsidTr="00F97894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ind w:right="-108"/>
              <w:rPr>
                <w:rFonts w:ascii="Calibri" w:eastAsia="Calibri" w:hAnsi="Calibri" w:cs="Times New Roman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1736E1" w:rsidRPr="001736E1" w:rsidRDefault="001736E1" w:rsidP="001736E1">
            <w:pPr>
              <w:keepNext/>
              <w:keepLines/>
              <w:spacing w:before="2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Участники знакомятся с </w:t>
            </w:r>
            <w:proofErr w:type="gramStart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создателями </w:t>
            </w: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спектакля</w:t>
            </w:r>
            <w:proofErr w:type="gramEnd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: писатель, поэт, драматург. </w:t>
            </w: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Театральными</w:t>
            </w:r>
            <w:proofErr w:type="spellEnd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жанрами</w:t>
            </w:r>
            <w:proofErr w:type="spellEnd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Дать детям возможность окунуться в мир фантазии и воображения.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https://myschool.edu.ru/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1736E1" w:rsidRPr="001736E1" w:rsidRDefault="001736E1" w:rsidP="001736E1">
            <w:pPr>
              <w:keepNext/>
              <w:keepLines/>
              <w:spacing w:before="2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Упражнения для развития хорошей дикции, интонации, темпа речи. </w:t>
            </w:r>
            <w:proofErr w:type="spellStart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Диалог</w:t>
            </w:r>
            <w:proofErr w:type="spellEnd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монолог</w:t>
            </w:r>
            <w:proofErr w:type="spellEnd"/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 </w:t>
            </w:r>
          </w:p>
        </w:tc>
        <w:tc>
          <w:tcPr>
            <w:tcW w:w="4252" w:type="dxa"/>
          </w:tcPr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Умение находить правильные оттенки, соответствующие желаемой передачи информации.</w:t>
            </w:r>
          </w:p>
          <w:p w:rsidR="001736E1" w:rsidRPr="001736E1" w:rsidRDefault="001736E1" w:rsidP="001736E1">
            <w:pPr>
              <w:spacing w:after="0" w:line="240" w:lineRule="auto"/>
              <w:ind w:hanging="102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Развить способность всестороннего, полного воссоздания в воображении 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hyperlink r:id="rId7"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  <w:r w:rsidRPr="001736E1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https://m.edsoo.ru/f841f35c</w:t>
            </w: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1736E1" w:rsidRPr="001736E1" w:rsidRDefault="001736E1" w:rsidP="001736E1">
            <w:pPr>
              <w:keepNext/>
              <w:keepLines/>
              <w:spacing w:before="2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Знакомство с понятием «внутренний монолог».</w:t>
            </w:r>
          </w:p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hyperlink r:id="rId8"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https://myschool.edu.ru/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keepNext/>
              <w:keepLines/>
              <w:spacing w:before="2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</w:tcPr>
          <w:p w:rsidR="001736E1" w:rsidRPr="001736E1" w:rsidRDefault="001736E1" w:rsidP="001736E1">
            <w:pPr>
              <w:keepNext/>
              <w:keepLines/>
              <w:spacing w:before="20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Выступление перед учащимися и родителями.</w:t>
            </w:r>
          </w:p>
        </w:tc>
        <w:tc>
          <w:tcPr>
            <w:tcW w:w="4252" w:type="dxa"/>
          </w:tcPr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1736E1" w:rsidRPr="001736E1" w:rsidRDefault="001736E1" w:rsidP="001736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736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Изготовление театральной афиши, программки, билета. Работа над 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9"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http://nachalka.edu.ru/</w:t>
            </w: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proofErr w:type="spellStart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>Отчёт</w:t>
            </w:r>
            <w:proofErr w:type="spellEnd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>показ</w:t>
            </w:r>
            <w:proofErr w:type="spellEnd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>любимых</w:t>
            </w:r>
            <w:proofErr w:type="spellEnd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инсценировок</w:t>
            </w:r>
            <w:proofErr w:type="spellEnd"/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hyperlink r:id="rId10">
              <w:r w:rsidRPr="001736E1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https://myschool.edu.ru/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736E1" w:rsidRPr="001736E1" w:rsidRDefault="001736E1" w:rsidP="001736E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block-1279500"/>
      <w:bookmarkEnd w:id="2"/>
    </w:p>
    <w:p w:rsidR="001736E1" w:rsidRPr="001736E1" w:rsidRDefault="001736E1" w:rsidP="001736E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736E1" w:rsidRPr="001736E1" w:rsidRDefault="001736E1" w:rsidP="001736E1">
      <w:pPr>
        <w:spacing w:after="0" w:line="240" w:lineRule="auto"/>
        <w:rPr>
          <w:rFonts w:ascii="Calibri" w:eastAsia="Calibri" w:hAnsi="Calibri" w:cs="Times New Roman"/>
        </w:rPr>
      </w:pPr>
      <w:r w:rsidRPr="001736E1">
        <w:rPr>
          <w:rFonts w:ascii="Times New Roman" w:eastAsia="Calibri" w:hAnsi="Times New Roman" w:cs="Times New Roman"/>
          <w:b/>
          <w:color w:val="000000"/>
          <w:sz w:val="28"/>
        </w:rPr>
        <w:t xml:space="preserve">ПОУРОЧНОЕ ПЛАНИРОВАНИЕ 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253"/>
        <w:gridCol w:w="1378"/>
        <w:gridCol w:w="1690"/>
        <w:gridCol w:w="1823"/>
        <w:gridCol w:w="3985"/>
      </w:tblGrid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 xml:space="preserve">№ п/п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sz w:val="28"/>
              </w:rPr>
              <w:t>Тема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sz w:val="28"/>
              </w:rPr>
              <w:t>урока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color w:val="FF0000"/>
                <w:sz w:val="28"/>
              </w:rPr>
            </w:pPr>
          </w:p>
        </w:tc>
        <w:tc>
          <w:tcPr>
            <w:tcW w:w="3068" w:type="dxa"/>
            <w:gridSpan w:val="2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Количество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Дата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изучения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3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Электронные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цифровые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образовательные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ресурсы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line="240" w:lineRule="auto"/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6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>.09.2023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</w:rPr>
            </w:pPr>
            <w:hyperlink r:id="rId1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</w:rPr>
            </w:pPr>
            <w:hyperlink r:id="rId1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</w:rPr>
                <w:t>http://www.nachalka.com/biblioteka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Знакомство с театром. Театр как вид искусства.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Театральное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здание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13.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09.2023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1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1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Театральные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профессии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20.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09.2023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1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1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Мы в театре: сцена, зрительный зал, оркестровая яма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27.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09.2023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1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1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Путешествие по театральным мастерским: бутафорская, гримёрная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>04.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10</w:t>
            </w:r>
            <w:r w:rsidRPr="001736E1">
              <w:rPr>
                <w:rFonts w:ascii="Times New Roman" w:eastAsia="Calibri" w:hAnsi="Times New Roman" w:cs="Times New Roman"/>
                <w:sz w:val="28"/>
                <w:szCs w:val="24"/>
              </w:rPr>
              <w:t>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</w:rPr>
            </w:pPr>
            <w:hyperlink r:id="rId1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</w:rPr>
            </w:pPr>
            <w:hyperlink r:id="rId2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11.10.2023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2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2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18.10.2023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2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2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 К.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 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Чуковского «Айболит»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25.10.2023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2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2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К.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Чуковского  «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Айболит».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Театральная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06.11.2023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2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2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Спектакль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Айболит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15.11.2023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2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3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Интервью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.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22.11.2023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3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3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Чтение произведения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  «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29.11.2023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3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3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 «Перчатки» (английская народная песенка)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06.12.2023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3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3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произведения  «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Перчатки» (английская народная песенка).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Театральная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13.12.2023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3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3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Спектакль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Перчатки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20.12. 2023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3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4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27.12. 2023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4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4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10.01.2024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4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4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 С.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 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Михалкова «Сами виноваты»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17.01.2024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4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4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С. Михалкова «Сами виноваты».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Театральная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24.01.2024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4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4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Спектакль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Сами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виноваты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31.01.2024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4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5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07.02.2024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5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5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Чтение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произведения  С.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Маршака «Волк и лиса». Герои произведения. Отбор выразительных средств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14.02.2024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5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5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 С.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 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Маршака «Волк и лиса»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21.02.2024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5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5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произведения  С.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Маршака «Волк и лиса».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Театральная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28.02.2024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5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5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Спектакль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Волк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и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лиса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07.03.2024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5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6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lastRenderedPageBreak/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14.03.2024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6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6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Чтение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произведения  М.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Пляцковского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21.03.2024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6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6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инсценированию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произведения  М.</w:t>
            </w: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 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Пляцковского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 «Солнышко на память»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04.04.2024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65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66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Инсценирование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proofErr w:type="gram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произведения  М.</w:t>
            </w:r>
            <w:proofErr w:type="gram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Пляцковского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  «Солнышко на память».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Театральная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11.04.2024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67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68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Спектакль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«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Солнышко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на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память</w:t>
            </w:r>
            <w:proofErr w:type="spellEnd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11.04.2024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69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70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18.05.2024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71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72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 xml:space="preserve">Итоговое занятие. Подведение итогов за год. Планирование работы на следующий год 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1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25.04.2024</w:t>
            </w: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16.05,23.05</w:t>
            </w: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FF"/>
                <w:sz w:val="24"/>
                <w:u w:val="single"/>
                <w:lang w:val="ru-RU"/>
              </w:rPr>
            </w:pPr>
            <w:hyperlink r:id="rId73"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://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myschool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edu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.</w:t>
              </w:r>
              <w:proofErr w:type="spellStart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</w:rPr>
                <w:t>ru</w:t>
              </w:r>
              <w:proofErr w:type="spellEnd"/>
              <w:r w:rsidRPr="001736E1">
                <w:rPr>
                  <w:rFonts w:ascii="Times New Roman" w:eastAsia="Calibri" w:hAnsi="Times New Roman" w:cs="Times New Roman"/>
                  <w:color w:val="0000FF"/>
                  <w:sz w:val="24"/>
                  <w:u w:val="single"/>
                  <w:lang w:val="ru-RU"/>
                </w:rPr>
                <w:t>/</w:t>
              </w:r>
            </w:hyperlink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hyperlink r:id="rId74" w:history="1">
              <w:r w:rsidRPr="001736E1">
                <w:rPr>
                  <w:rFonts w:ascii="Calibri" w:eastAsia="Calibri" w:hAnsi="Calibri" w:cs="Times New Roman"/>
                  <w:color w:val="0000FF"/>
                  <w:sz w:val="24"/>
                  <w:u w:val="single"/>
                  <w:lang w:val="ru-RU"/>
                </w:rPr>
                <w:t>http://www.nachalka.com/biblioteka</w:t>
              </w:r>
            </w:hyperlink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33</w:t>
            </w: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-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  <w:r w:rsidRPr="001736E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  <w:t>Резерв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  <w:lang w:val="ru-RU"/>
              </w:rPr>
              <w:t>2</w:t>
            </w: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b/>
                <w:color w:val="000000"/>
                <w:sz w:val="28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</w:tcPr>
          <w:p w:rsidR="001736E1" w:rsidRPr="001736E1" w:rsidRDefault="001736E1" w:rsidP="00173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4"/>
                <w:lang w:val="ru-RU" w:eastAsia="ru-RU"/>
              </w:rPr>
            </w:pP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3985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</w:p>
        </w:tc>
      </w:tr>
      <w:tr w:rsidR="001736E1" w:rsidRPr="001736E1" w:rsidTr="00F97894">
        <w:trPr>
          <w:trHeight w:val="144"/>
          <w:tblCellSpacing w:w="20" w:type="nil"/>
        </w:trPr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  <w:lang w:val="ru-RU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32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after="0" w:line="240" w:lineRule="auto"/>
              <w:ind w:left="135"/>
              <w:jc w:val="center"/>
              <w:rPr>
                <w:rFonts w:ascii="Calibri" w:eastAsia="Calibri" w:hAnsi="Calibri" w:cs="Times New Roman"/>
                <w:sz w:val="24"/>
              </w:rPr>
            </w:pPr>
            <w:r w:rsidRPr="001736E1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5</w:t>
            </w:r>
          </w:p>
        </w:tc>
        <w:tc>
          <w:tcPr>
            <w:tcW w:w="5808" w:type="dxa"/>
            <w:gridSpan w:val="2"/>
            <w:tcMar>
              <w:top w:w="50" w:type="dxa"/>
              <w:left w:w="100" w:type="dxa"/>
            </w:tcMar>
            <w:vAlign w:val="center"/>
          </w:tcPr>
          <w:p w:rsidR="001736E1" w:rsidRPr="001736E1" w:rsidRDefault="001736E1" w:rsidP="001736E1">
            <w:pPr>
              <w:spacing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1736E1" w:rsidRPr="001736E1" w:rsidRDefault="001736E1" w:rsidP="001736E1">
      <w:pPr>
        <w:spacing w:line="240" w:lineRule="auto"/>
        <w:rPr>
          <w:rFonts w:ascii="Calibri" w:eastAsia="Calibri" w:hAnsi="Calibri" w:cs="Times New Roman"/>
          <w:sz w:val="24"/>
        </w:rPr>
        <w:sectPr w:rsidR="001736E1" w:rsidRPr="001736E1" w:rsidSect="00E92087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736E1" w:rsidRPr="001736E1" w:rsidRDefault="001736E1" w:rsidP="001736E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bookmarkStart w:id="4" w:name="block-1279502"/>
      <w:bookmarkEnd w:id="3"/>
      <w:r w:rsidRPr="001736E1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lastRenderedPageBreak/>
        <w:t xml:space="preserve">УЧЕБНО-МЕТОДИЧЕСКОЕ ОБЕСПЕЧЕНИЕ </w:t>
      </w:r>
      <w:r w:rsidRPr="001736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ОБРАЗОВАТЕЛЬНОГО ПРОЦЕССА</w:t>
      </w: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736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1736E1" w:rsidRPr="001736E1" w:rsidRDefault="001736E1" w:rsidP="0017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1736E1" w:rsidRPr="001736E1" w:rsidRDefault="001736E1" w:rsidP="001736E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1736E1" w:rsidRPr="001736E1" w:rsidRDefault="001736E1" w:rsidP="00173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1736E1" w:rsidRPr="001736E1" w:rsidRDefault="001736E1" w:rsidP="001736E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1736E1" w:rsidRPr="001736E1" w:rsidRDefault="001736E1" w:rsidP="001736E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  <w:r w:rsidRPr="001736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 «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Школа 2100»  Сборник программ.  Дошкольное образование. 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Фельдштейна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М.: 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Баласс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2008. </w:t>
      </w:r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736E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6E1" w:rsidRPr="001736E1" w:rsidRDefault="001736E1" w:rsidP="001736E1">
      <w:pPr>
        <w:spacing w:after="0" w:line="240" w:lineRule="auto"/>
        <w:ind w:left="135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736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1736E1" w:rsidRPr="001736E1" w:rsidRDefault="001736E1" w:rsidP="001736E1">
      <w:pPr>
        <w:tabs>
          <w:tab w:val="left" w:pos="6697"/>
        </w:tabs>
        <w:spacing w:after="0" w:line="240" w:lineRule="auto"/>
        <w:ind w:left="135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</w:pPr>
      <w:hyperlink r:id="rId75"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f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f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r w:rsidRPr="001736E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1736E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​Портал "Начальная школа"</w:t>
      </w: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hyperlink r:id="rId76" w:history="1"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http://nachalka.edu.ru/</w:t>
        </w:r>
      </w:hyperlink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r w:rsidRPr="001736E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hyperlink r:id="rId77" w:history="1"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http://www.nachalka.com/biblioteka</w:t>
        </w:r>
      </w:hyperlink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proofErr w:type="spellStart"/>
      <w:r w:rsidRPr="001736E1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Инфоурок</w:t>
      </w:r>
      <w:proofErr w:type="spellEnd"/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</w:pPr>
      <w:hyperlink r:id="rId78" w:history="1">
        <w:r w:rsidRPr="001736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https://infourok.ru/</w:t>
        </w:r>
      </w:hyperlink>
    </w:p>
    <w:p w:rsidR="001736E1" w:rsidRPr="001736E1" w:rsidRDefault="001736E1" w:rsidP="001736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Похмельных А.А.  Образовательная </w:t>
      </w:r>
      <w:proofErr w:type="gramStart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 «</w:t>
      </w:r>
      <w:proofErr w:type="gramEnd"/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театрального</w:t>
      </w: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искусства». </w:t>
      </w:r>
    </w:p>
    <w:p w:rsidR="001736E1" w:rsidRPr="001736E1" w:rsidRDefault="001736E1" w:rsidP="001736E1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E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</w:t>
      </w:r>
      <w:proofErr w:type="spellStart"/>
      <w:r w:rsidRPr="001736E1">
        <w:rPr>
          <w:rFonts w:ascii="Times New Roman" w:eastAsia="Times New Roman" w:hAnsi="Times New Roman" w:cs="Times New Roman"/>
          <w:sz w:val="24"/>
          <w:szCs w:val="24"/>
          <w:lang w:eastAsia="ru-RU"/>
        </w:rPr>
        <w:t>dyts</w:t>
      </w:r>
      <w:proofErr w:type="spellEnd"/>
      <w:r w:rsidRPr="001736E1">
        <w:rPr>
          <w:rFonts w:ascii="Times New Roman" w:eastAsia="Times New Roman" w:hAnsi="Times New Roman" w:cs="Times New Roman"/>
          <w:sz w:val="24"/>
          <w:szCs w:val="24"/>
          <w:lang w:eastAsia="ru-RU"/>
        </w:rPr>
        <w:t>/programs/2009/o_tea.doc</w:t>
      </w:r>
    </w:p>
    <w:bookmarkEnd w:id="4"/>
    <w:p w:rsidR="001736E1" w:rsidRPr="001736E1" w:rsidRDefault="001736E1" w:rsidP="001736E1">
      <w:pPr>
        <w:spacing w:line="240" w:lineRule="auto"/>
        <w:rPr>
          <w:rFonts w:ascii="Calibri" w:eastAsia="Calibri" w:hAnsi="Calibri" w:cs="Times New Roman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  <w:bookmarkStart w:id="5" w:name="_GoBack"/>
      <w:bookmarkEnd w:id="5"/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1736E1" w:rsidRDefault="001736E1" w:rsidP="001736E1">
      <w:pPr>
        <w:spacing w:line="240" w:lineRule="auto"/>
        <w:rPr>
          <w:color w:val="000000"/>
          <w:sz w:val="32"/>
          <w:szCs w:val="32"/>
          <w:shd w:val="clear" w:color="auto" w:fill="FFFFFF"/>
        </w:rPr>
      </w:pPr>
    </w:p>
    <w:p w:rsidR="00DC118B" w:rsidRDefault="00DC118B" w:rsidP="001736E1">
      <w:pPr>
        <w:spacing w:line="240" w:lineRule="auto"/>
      </w:pPr>
    </w:p>
    <w:sectPr w:rsidR="00DC118B" w:rsidSect="001736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A2"/>
    <w:rsid w:val="001736E1"/>
    <w:rsid w:val="003518A2"/>
    <w:rsid w:val="00801C83"/>
    <w:rsid w:val="00D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5B58"/>
  <w15:chartTrackingRefBased/>
  <w15:docId w15:val="{ADC473A9-4BE0-4AA0-8838-933F818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E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36E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6E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6E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6E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736E1"/>
    <w:rPr>
      <w:b/>
      <w:bCs/>
    </w:rPr>
  </w:style>
  <w:style w:type="character" w:customStyle="1" w:styleId="placeholder-mask">
    <w:name w:val="placeholder-mask"/>
    <w:basedOn w:val="a0"/>
    <w:rsid w:val="001736E1"/>
  </w:style>
  <w:style w:type="character" w:customStyle="1" w:styleId="placeholder">
    <w:name w:val="placeholder"/>
    <w:basedOn w:val="a0"/>
    <w:rsid w:val="001736E1"/>
  </w:style>
  <w:style w:type="paragraph" w:customStyle="1" w:styleId="11">
    <w:name w:val="Заголовок 11"/>
    <w:basedOn w:val="a"/>
    <w:next w:val="a"/>
    <w:uiPriority w:val="9"/>
    <w:qFormat/>
    <w:rsid w:val="001736E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736E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736E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1736E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header"/>
    <w:basedOn w:val="a"/>
    <w:link w:val="a6"/>
    <w:uiPriority w:val="99"/>
    <w:unhideWhenUsed/>
    <w:rsid w:val="001736E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6E1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1736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36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36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736E1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Indent"/>
    <w:basedOn w:val="a"/>
    <w:uiPriority w:val="99"/>
    <w:unhideWhenUsed/>
    <w:rsid w:val="001736E1"/>
    <w:pPr>
      <w:ind w:left="720"/>
    </w:pPr>
  </w:style>
  <w:style w:type="paragraph" w:customStyle="1" w:styleId="12">
    <w:name w:val="Подзаголовок1"/>
    <w:basedOn w:val="a"/>
    <w:next w:val="a"/>
    <w:uiPriority w:val="11"/>
    <w:qFormat/>
    <w:rsid w:val="001736E1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9"/>
    <w:uiPriority w:val="11"/>
    <w:rsid w:val="001736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1"/>
    <w:basedOn w:val="a"/>
    <w:next w:val="a"/>
    <w:uiPriority w:val="10"/>
    <w:qFormat/>
    <w:rsid w:val="001736E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b"/>
    <w:uiPriority w:val="10"/>
    <w:rsid w:val="001736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Emphasis"/>
    <w:basedOn w:val="a0"/>
    <w:uiPriority w:val="20"/>
    <w:qFormat/>
    <w:rsid w:val="001736E1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1736E1"/>
    <w:rPr>
      <w:color w:val="0000FF"/>
      <w:u w:val="single"/>
    </w:rPr>
  </w:style>
  <w:style w:type="table" w:customStyle="1" w:styleId="15">
    <w:name w:val="Сетка таблицы1"/>
    <w:basedOn w:val="a1"/>
    <w:next w:val="ad"/>
    <w:uiPriority w:val="59"/>
    <w:rsid w:val="001736E1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1736E1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1736E1"/>
    <w:pPr>
      <w:ind w:left="720"/>
      <w:contextualSpacing/>
    </w:pPr>
  </w:style>
  <w:style w:type="paragraph" w:customStyle="1" w:styleId="c15">
    <w:name w:val="c15"/>
    <w:basedOn w:val="a"/>
    <w:uiPriority w:val="99"/>
    <w:rsid w:val="001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1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1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0">
    <w:name w:val="Заголовок 1 Знак1"/>
    <w:basedOn w:val="a0"/>
    <w:link w:val="1"/>
    <w:uiPriority w:val="9"/>
    <w:rsid w:val="001736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210">
    <w:name w:val="Заголовок 2 Знак1"/>
    <w:basedOn w:val="a0"/>
    <w:link w:val="2"/>
    <w:uiPriority w:val="9"/>
    <w:semiHidden/>
    <w:rsid w:val="001736E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10">
    <w:name w:val="Заголовок 3 Знак1"/>
    <w:basedOn w:val="a0"/>
    <w:link w:val="3"/>
    <w:uiPriority w:val="9"/>
    <w:semiHidden/>
    <w:rsid w:val="001736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10">
    <w:name w:val="Заголовок 4 Знак1"/>
    <w:basedOn w:val="a0"/>
    <w:link w:val="4"/>
    <w:uiPriority w:val="9"/>
    <w:semiHidden/>
    <w:rsid w:val="001736E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9">
    <w:name w:val="Subtitle"/>
    <w:basedOn w:val="a"/>
    <w:next w:val="a"/>
    <w:link w:val="a8"/>
    <w:uiPriority w:val="11"/>
    <w:qFormat/>
    <w:rsid w:val="001736E1"/>
    <w:pPr>
      <w:numPr>
        <w:ilvl w:val="1"/>
      </w:numPr>
      <w:spacing w:after="16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17">
    <w:name w:val="Подзаголовок Знак1"/>
    <w:basedOn w:val="a0"/>
    <w:link w:val="a9"/>
    <w:uiPriority w:val="11"/>
    <w:rsid w:val="001736E1"/>
    <w:rPr>
      <w:rFonts w:eastAsiaTheme="minorEastAsia"/>
      <w:color w:val="5A5A5A" w:themeColor="text1" w:themeTint="A5"/>
      <w:spacing w:val="15"/>
      <w:lang w:val="en-US"/>
    </w:rPr>
  </w:style>
  <w:style w:type="paragraph" w:styleId="ab">
    <w:name w:val="Title"/>
    <w:basedOn w:val="a"/>
    <w:next w:val="a"/>
    <w:link w:val="aa"/>
    <w:uiPriority w:val="10"/>
    <w:qFormat/>
    <w:rsid w:val="001736E1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18">
    <w:name w:val="Заголовок Знак1"/>
    <w:basedOn w:val="a0"/>
    <w:link w:val="ab"/>
    <w:uiPriority w:val="10"/>
    <w:rsid w:val="001736E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">
    <w:name w:val="Hyperlink"/>
    <w:basedOn w:val="a0"/>
    <w:uiPriority w:val="99"/>
    <w:semiHidden/>
    <w:unhideWhenUsed/>
    <w:rsid w:val="001736E1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17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://www.nachalka.com/biblioteka" TargetMode="External"/><Relationship Id="rId26" Type="http://schemas.openxmlformats.org/officeDocument/2006/relationships/hyperlink" Target="http://www.nachalka.com/biblioteka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://www.nachalka.com/biblioteka" TargetMode="External"/><Relationship Id="rId42" Type="http://schemas.openxmlformats.org/officeDocument/2006/relationships/hyperlink" Target="http://www.nachalka.com/biblioteka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://www.nachalka.com/biblioteka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76" Type="http://schemas.openxmlformats.org/officeDocument/2006/relationships/hyperlink" Target="http://nachalka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chalka.com/biblioteka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://www.nachalka.com/biblioteka" TargetMode="External"/><Relationship Id="rId32" Type="http://schemas.openxmlformats.org/officeDocument/2006/relationships/hyperlink" Target="http://www.nachalka.com/biblioteka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://www.nachalka.com/biblioteka" TargetMode="External"/><Relationship Id="rId66" Type="http://schemas.openxmlformats.org/officeDocument/2006/relationships/hyperlink" Target="http://www.nachalka.com/biblioteka" TargetMode="External"/><Relationship Id="rId74" Type="http://schemas.openxmlformats.org/officeDocument/2006/relationships/hyperlink" Target="http://www.nachalka.com/biblioteka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://www.nachalka.com/biblioteka" TargetMode="External"/><Relationship Id="rId52" Type="http://schemas.openxmlformats.org/officeDocument/2006/relationships/hyperlink" Target="http://www.nachalka.com/biblioteka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nachalka.com/biblioteka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://www.nachalka.com/biblioteka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://www.nachalka.com/biblioteka" TargetMode="External"/><Relationship Id="rId56" Type="http://schemas.openxmlformats.org/officeDocument/2006/relationships/hyperlink" Target="http://www.nachalka.com/biblioteka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://www.nachalka.com/bibliotek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nachalka.com/biblioteka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://www.nachalka.com/biblioteka" TargetMode="External"/><Relationship Id="rId46" Type="http://schemas.openxmlformats.org/officeDocument/2006/relationships/hyperlink" Target="http://www.nachalka.com/biblioteka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://www.nachalka.com/biblioteka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://www.nachalka.com/biblioteka" TargetMode="External"/><Relationship Id="rId62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.edsoo.ru/f841f35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nachalka.com/biblioteka" TargetMode="External"/><Relationship Id="rId36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820F-90EC-460C-A4E5-C8BEBB3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ТочкаРоста</dc:creator>
  <cp:keywords/>
  <dc:description/>
  <cp:lastModifiedBy>ТочкаРоста</cp:lastModifiedBy>
  <cp:revision>2</cp:revision>
  <dcterms:created xsi:type="dcterms:W3CDTF">2024-11-26T09:34:00Z</dcterms:created>
  <dcterms:modified xsi:type="dcterms:W3CDTF">2024-11-26T09:37:00Z</dcterms:modified>
</cp:coreProperties>
</file>